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יחידה: פרק מספר</w:t>
      </w:r>
    </w:p>
    <w:p>
      <w:pPr>
        <w:bidi/>
        <w:jc w:val="right"/>
      </w:pPr>
      <w:r>
        <w:rPr>
          <w:rFonts w:ascii="Arial" w:hAnsi="Arial" w:cs="Arial"/>
          <w:b w:val="0"/>
          <w:color w:val="555555"/>
          <w:rtl/>
        </w:rPr>
        <w:t>5 יצירות · ספרות לכיתה ז׳ – מסע ביצירות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(מונטמורנסי) · 2–ב (הקשבה) · 3–ב (חיוך) · 4–ב (איטליה) · 5–א (כי הוא קר, מסריח ולא מוגן)</w:t>
      </w:r>
    </w:p>
    <w:p>
      <w:pPr>
        <w:bidi/>
        <w:spacing w:after="60"/>
        <w:jc w:val="right"/>
      </w:pPr>
      <w:r>
        <w:rPr>
          <w:rFonts w:ascii="Arial" w:hAnsi="Arial" w:cs="Arial"/>
          <w:b w:val="0"/>
          <w:rtl/>
        </w:rPr>
        <w:t>תרגיל 2: 1–א · 2–ה · 3–ג · 4–ב · 5–ד</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3: תשובות פתוחות: לבדוק התאמה ונימוק מן היצירות.</w:t>
      </w:r>
    </w:p>
    <w:p>
      <w:pPr>
        <w:bidi/>
        <w:spacing w:after="60"/>
        <w:jc w:val="right"/>
      </w:pPr>
      <w:r>
        <w:rPr>
          <w:rFonts w:ascii="Arial" w:hAnsi="Arial" w:cs="Arial"/>
          <w:b w:val="0"/>
          <w:rtl/>
        </w:rPr>
        <w:t>תרגיל 4: מומו (פרק) – מומו – קשובה וסבלנית – מספר; כתר הדרקון (פרק) – מאילילה – עדינה ואמיצה – ניגוד</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5: מחוון: השוואה בשני צדדים לפחות (4), ראיות מהיצירות (3), מסקנה מנומקת (3).</w:t>
      </w:r>
    </w:p>
    <w:p>
      <w:pPr>
        <w:bidi/>
        <w:spacing w:after="60"/>
        <w:jc w:val="right"/>
      </w:pPr>
      <w:r>
        <w:rPr>
          <w:rFonts w:ascii="Arial" w:hAnsi="Arial" w:cs="Arial"/>
          <w:b w:val="0"/>
          <w:rtl/>
        </w:rPr>
        <w:t>תרגיל 6: מחוון משימת הסיכום: אפיון הדמות עם ראיות מהפרק (25); ניתוח אמצעי ספרותי (25); השערה מנומקת על המשך הספר (20); יצירתיות וכוח שכנוע (20); לשון ובהירות (10)</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מאפייני הסוגה: הפרק הוא חלק מעלילה ארוכה – יש לו 'לפני' ו'אחרי' · הדמויות מתפתחות לאורך הספר, ובפרק רואים רגע אחד בדרכן · לעתים יש בפרק עלילה קטנה שלמה בתוך הסיפור הגדול · הפתיחה של הפרק מקשרת להמשך, והסיום מעורר סקרנות · הפרק חושף את העולם של הספר: מקום, זמן וחוקים · הכרת הדמות דרך מעשים, דיבור ומחשבות</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יחידה: פרק מספר</w:t>
      </w:r>
    </w:p>
    <w:p>
      <w:pPr>
        <w:bidi/>
        <w:jc w:val="right"/>
      </w:pPr>
      <w:r>
        <w:rPr>
          <w:rFonts w:ascii="Arial" w:hAnsi="Arial" w:cs="Arial"/>
          <w:b w:val="0"/>
          <w:color w:val="555555"/>
          <w:rtl/>
        </w:rPr>
        <w:t>5 יצירות · ספרות לכיתה ז׳ – מסע ביצירות</w:t>
      </w:r>
    </w:p>
    <w:p>
      <w:pPr>
        <w:bidi/>
        <w:jc w:val="right"/>
      </w:pPr>
      <w:r>
        <w:rPr>
          <w:rFonts w:ascii="Arial" w:hAnsi="Arial" w:cs="Arial"/>
          <w:b w:val="0"/>
          <w:rtl/>
        </w:rPr>
        <w:t>תזכורת קצרה: השאלה הגדולה: איך פרק אחד מתוך ספר יכול להזמין אותנו אל עולם שלם – ולגרום לנו לרצות לקרוא עוד? — ביחידה הזאת נקרא פרקים מתוך ספרים שלמים – ספרי הומור, פנטזיה, מסע והתבגרות. פרק מספר הוא 'חלון' קטן: אנחנו פוגשים דמויות באמצע הדרך, ולומדים להשלים מה קרה קודם ולנחש מה יקרה אחר כך. נכיר את הדמויות דרך מעשיהן ודבריהן, ונשאל מה כל פרק מגלה על הספר כולו. אולי בסוף היחידה תבחרו ספר שלם לקרוא בעצמכם.</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 בסוגריים – שם היצירה.</w:t>
      </w:r>
    </w:p>
    <w:p>
      <w:pPr>
        <w:bidi/>
        <w:jc w:val="right"/>
      </w:pPr>
      <w:r>
        <w:rPr>
          <w:rFonts w:ascii="Arial" w:hAnsi="Arial" w:cs="Arial"/>
          <w:b w:val="0"/>
          <w:rtl/>
        </w:rPr>
        <w:t>1) (שלושה בסירה אחת (פרק)) מי הוא הכלב בספר?</w:t>
      </w:r>
    </w:p>
    <w:p>
      <w:pPr>
        <w:bidi/>
        <w:spacing w:after="120"/>
        <w:jc w:val="right"/>
      </w:pPr>
      <w:r>
        <w:rPr>
          <w:rFonts w:ascii="Arial" w:hAnsi="Arial" w:cs="Arial"/>
          <w:b w:val="0"/>
          <w:rtl/>
        </w:rPr>
        <w:t xml:space="preserve">     א. פודג'ר     ב. מונטמורנסי     ג. האריס     ד. ג'ורג'</w:t>
      </w:r>
    </w:p>
    <w:p>
      <w:pPr>
        <w:bidi/>
        <w:jc w:val="right"/>
      </w:pPr>
      <w:r>
        <w:rPr>
          <w:rFonts w:ascii="Arial" w:hAnsi="Arial" w:cs="Arial"/>
          <w:b w:val="0"/>
          <w:rtl/>
        </w:rPr>
        <w:t>2) (מומו (פרק)) מה הכישרון של מומו?</w:t>
      </w:r>
    </w:p>
    <w:p>
      <w:pPr>
        <w:bidi/>
        <w:spacing w:after="120"/>
        <w:jc w:val="right"/>
      </w:pPr>
      <w:r>
        <w:rPr>
          <w:rFonts w:ascii="Arial" w:hAnsi="Arial" w:cs="Arial"/>
          <w:b w:val="0"/>
          <w:rtl/>
        </w:rPr>
        <w:t xml:space="preserve">     א. קסמים     ב. הקשבה     ג. ריקוד     ד. שירה</w:t>
      </w:r>
    </w:p>
    <w:p>
      <w:pPr>
        <w:bidi/>
        <w:jc w:val="right"/>
      </w:pPr>
      <w:r>
        <w:rPr>
          <w:rFonts w:ascii="Arial" w:hAnsi="Arial" w:cs="Arial"/>
          <w:b w:val="0"/>
          <w:rtl/>
        </w:rPr>
        <w:t>3) (כתר הדרקון (פרק)) מה ראה המלך לראשונה בחייו?</w:t>
      </w:r>
    </w:p>
    <w:p>
      <w:pPr>
        <w:bidi/>
        <w:spacing w:after="120"/>
        <w:jc w:val="right"/>
      </w:pPr>
      <w:r>
        <w:rPr>
          <w:rFonts w:ascii="Arial" w:hAnsi="Arial" w:cs="Arial"/>
          <w:b w:val="0"/>
          <w:rtl/>
        </w:rPr>
        <w:t xml:space="preserve">     א. דרקון     ב. חיוך     ג. כתר     ד. ים</w:t>
      </w:r>
    </w:p>
    <w:p>
      <w:pPr>
        <w:bidi/>
        <w:jc w:val="right"/>
      </w:pPr>
      <w:r>
        <w:rPr>
          <w:rFonts w:ascii="Arial" w:hAnsi="Arial" w:cs="Arial"/>
          <w:b w:val="0"/>
          <w:rtl/>
        </w:rPr>
        <w:t>4) (אני דוד (פרק)) באיזו ארץ מתרחש הפרק?</w:t>
      </w:r>
    </w:p>
    <w:p>
      <w:pPr>
        <w:bidi/>
        <w:spacing w:after="120"/>
        <w:jc w:val="right"/>
      </w:pPr>
      <w:r>
        <w:rPr>
          <w:rFonts w:ascii="Arial" w:hAnsi="Arial" w:cs="Arial"/>
          <w:b w:val="0"/>
          <w:rtl/>
        </w:rPr>
        <w:t xml:space="preserve">     א. דנמרק     ב. איטליה     ג. יוון     ד. צרפת</w:t>
      </w:r>
    </w:p>
    <w:p>
      <w:pPr>
        <w:bidi/>
        <w:jc w:val="right"/>
      </w:pPr>
      <w:r>
        <w:rPr>
          <w:rFonts w:ascii="Arial" w:hAnsi="Arial" w:cs="Arial"/>
          <w:b w:val="0"/>
          <w:rtl/>
        </w:rPr>
        <w:t>5) (עופי חיפושית (פרק)) למה המספרת לא רוצה לרדת למרתף?</w:t>
      </w:r>
    </w:p>
    <w:p>
      <w:pPr>
        <w:bidi/>
        <w:spacing w:after="120"/>
        <w:jc w:val="right"/>
      </w:pPr>
      <w:r>
        <w:rPr>
          <w:rFonts w:ascii="Arial" w:hAnsi="Arial" w:cs="Arial"/>
          <w:b w:val="0"/>
          <w:rtl/>
        </w:rPr>
        <w:t xml:space="preserve">     א. כי הוא קר, מסריח ולא מוגן     ב. כי היא רעבה     ג. כי יש שם חתול     ד. כי היא רוצה לקרוא</w:t>
      </w:r>
    </w:p>
    <w:p>
      <w:pPr>
        <w:bidi/>
        <w:jc w:val="right"/>
      </w:pPr>
      <w:r>
        <w:rPr>
          <w:rFonts w:ascii="Arial" w:hAnsi="Arial" w:cs="Arial"/>
          <w:b/>
          <w:bCs/>
          <w:color w:val="0F6E74"/>
          <w:rtl/>
        </w:rPr>
        <w:t>2. התאימו כל יצירה ליוצר/ת שלה.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יצירה</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יוצר/ת</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שלושה בסירה אחת (פרק)</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ג'רום ק' ג'רום</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מומו (פרק)</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אן הולם</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כתר הדרקון (פרק)</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אורי אורלב</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אני דוד (פרק)</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כריסטינה נסטלינגר</w:t>
            </w:r>
          </w:p>
        </w:tc>
      </w:tr>
      <w:tr>
        <w:tc>
          <w:tcPr>
            <w:tcW w:type="dxa" w:w="2064"/>
          </w:tcPr>
          <w:p>
            <w:pPr>
              <w:bidi/>
              <w:jc w:val="right"/>
            </w:pPr>
            <w:r>
              <w:rPr>
                <w:rFonts w:ascii="Arial" w:hAnsi="Arial" w:cs="Arial"/>
                <w:b w:val="0"/>
                <w:rtl/>
              </w:rPr>
              <w:t>5</w:t>
            </w:r>
          </w:p>
        </w:tc>
        <w:tc>
          <w:tcPr>
            <w:tcW w:type="dxa" w:w="2064"/>
          </w:tcPr>
          <w:p>
            <w:pPr>
              <w:bidi/>
              <w:jc w:val="right"/>
            </w:pPr>
            <w:r>
              <w:rPr>
                <w:rFonts w:ascii="Arial" w:hAnsi="Arial" w:cs="Arial"/>
                <w:b w:val="0"/>
                <w:rtl/>
              </w:rPr>
              <w:t>עופי חיפושית (פרק)</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ה</w:t>
            </w:r>
          </w:p>
        </w:tc>
        <w:tc>
          <w:tcPr>
            <w:tcW w:type="dxa" w:w="2064"/>
          </w:tcPr>
          <w:p>
            <w:pPr>
              <w:bidi/>
              <w:jc w:val="right"/>
            </w:pPr>
            <w:r>
              <w:rPr>
                <w:rFonts w:ascii="Arial" w:hAnsi="Arial" w:cs="Arial"/>
                <w:b w:val="0"/>
                <w:rtl/>
              </w:rPr>
              <w:t>מיכאל אנדה</w:t>
            </w:r>
          </w:p>
        </w:tc>
      </w:tr>
    </w:tbl>
    <w:p>
      <w:pPr>
        <w:bidi/>
        <w:spacing w:after="40"/>
        <w:jc w:val="right"/>
      </w:pP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3. לכל מאפיין של הסוגה – כתבו דוגמה מיצירה שלמדנו ביחידה.</w:t>
      </w:r>
    </w:p>
    <w:tbl>
      <w:tblPr>
        <w:tblStyle w:val="TableGrid"/>
        <w:tblW w:type="auto" w:w="0"/>
        <w:tblLook w:firstColumn="1" w:firstRow="1" w:lastColumn="0" w:lastRow="0" w:noHBand="0" w:noVBand="1" w:val="04A0"/>
        <w:bidiVisual/>
      </w:tblPr>
      <w:tblGrid>
        <w:gridCol w:w="5159"/>
        <w:gridCol w:w="5159"/>
      </w:tblGrid>
      <w:tr>
        <w:tc>
          <w:tcPr>
            <w:tcW w:type="dxa" w:w="5159"/>
          </w:tcPr>
          <w:p>
            <w:pPr>
              <w:bidi/>
              <w:jc w:val="right"/>
            </w:pPr>
            <w:r>
              <w:rPr>
                <w:rFonts w:ascii="Arial" w:hAnsi="Arial" w:cs="Arial"/>
                <w:b/>
                <w:bCs/>
                <w:rtl/>
              </w:rPr>
              <w:t>מאפיין</w:t>
            </w:r>
          </w:p>
        </w:tc>
        <w:tc>
          <w:tcPr>
            <w:tcW w:type="dxa" w:w="5159"/>
          </w:tcPr>
          <w:p>
            <w:pPr>
              <w:bidi/>
              <w:jc w:val="right"/>
            </w:pPr>
            <w:r>
              <w:rPr>
                <w:rFonts w:ascii="Arial" w:hAnsi="Arial" w:cs="Arial"/>
                <w:b/>
                <w:bCs/>
                <w:rtl/>
              </w:rPr>
              <w:t>דוגמה מיצירה ביחידה (שם היצירה + פרט)</w:t>
            </w:r>
          </w:p>
        </w:tc>
      </w:tr>
      <w:tr>
        <w:trPr>
          <w:trHeight w:val="907" w:hRule="atLeast"/>
        </w:trPr>
        <w:tc>
          <w:tcPr>
            <w:tcW w:type="dxa" w:w="5159"/>
          </w:tcPr>
          <w:p>
            <w:pPr>
              <w:bidi/>
              <w:jc w:val="right"/>
            </w:pPr>
            <w:r>
              <w:rPr>
                <w:rFonts w:ascii="Arial" w:hAnsi="Arial" w:cs="Arial"/>
                <w:b w:val="0"/>
                <w:rtl/>
              </w:rPr>
              <w:t>הפרק הוא חלק מעלילה ארוכה – יש לו 'לפני' ו'אחרי'</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הדמויות מתפתחות לאורך הספר, ובפרק רואים רגע אחד בדרכן</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לעתים יש בפרק עלילה קטנה שלמה בתוך הסיפור הגדול</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הפתיחה של הפרק מקשרת להמשך, והסיום מעורר סקרנות</w:t>
            </w:r>
          </w:p>
        </w:tc>
        <w:tc>
          <w:tcPr>
            <w:tcW w:type="dxa" w:w="5159"/>
          </w:tcPr>
          <w:p>
            <w:pPr>
              <w:bidi/>
              <w:jc w:val="right"/>
            </w:pPr>
            <w:r>
              <w:rPr>
                <w:rFonts w:ascii="Arial" w:hAnsi="Arial" w:cs="Arial"/>
                <w:b w:val="0"/>
                <w:rtl/>
              </w:rPr>
            </w:r>
          </w:p>
        </w:tc>
      </w:tr>
      <w:tr>
        <w:trPr>
          <w:trHeight w:val="907" w:hRule="atLeast"/>
        </w:trPr>
        <w:tc>
          <w:tcPr>
            <w:tcW w:type="dxa" w:w="5159"/>
          </w:tcPr>
          <w:p>
            <w:pPr>
              <w:bidi/>
              <w:jc w:val="right"/>
            </w:pPr>
            <w:r>
              <w:rPr>
                <w:rFonts w:ascii="Arial" w:hAnsi="Arial" w:cs="Arial"/>
                <w:b w:val="0"/>
                <w:rtl/>
              </w:rPr>
              <w:t>הפרק חושף את העולם של הספר: מקום, זמן וחוקים</w:t>
            </w:r>
          </w:p>
        </w:tc>
        <w:tc>
          <w:tcPr>
            <w:tcW w:type="dxa" w:w="515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4. השוואה – "כוחו של החסד": השלימו את הטבלה.</w:t>
      </w:r>
    </w:p>
    <w:tbl>
      <w:tblPr>
        <w:tblStyle w:val="TableGrid"/>
        <w:tblW w:type="auto" w:w="0"/>
        <w:tblLook w:firstColumn="1" w:firstRow="1" w:lastColumn="0" w:lastRow="0" w:noHBand="0" w:noVBand="1" w:val="04A0"/>
        <w:bidiVisual/>
      </w:tblPr>
      <w:tblGrid>
        <w:gridCol w:w="3439"/>
        <w:gridCol w:w="3439"/>
        <w:gridCol w:w="3439"/>
      </w:tblGrid>
      <w:tr>
        <w:tc>
          <w:tcPr>
            <w:tcW w:type="dxa" w:w="3439"/>
          </w:tcPr>
          <w:p>
            <w:pPr>
              <w:bidi/>
              <w:jc w:val="right"/>
            </w:pPr>
            <w:r>
              <w:rPr>
                <w:rFonts w:ascii="Arial" w:hAnsi="Arial" w:cs="Arial"/>
                <w:b/>
                <w:bCs/>
                <w:rtl/>
              </w:rPr>
              <w:t>יצירה</w:t>
            </w:r>
          </w:p>
        </w:tc>
        <w:tc>
          <w:tcPr>
            <w:tcW w:type="dxa" w:w="3439"/>
          </w:tcPr>
          <w:p>
            <w:pPr>
              <w:bidi/>
              <w:jc w:val="right"/>
            </w:pPr>
            <w:r>
              <w:rPr>
                <w:rFonts w:ascii="Arial" w:hAnsi="Arial" w:cs="Arial"/>
                <w:b/>
                <w:bCs/>
                <w:rtl/>
              </w:rPr>
              <w:t>דמות מרכזית ותכונה</w:t>
            </w:r>
          </w:p>
        </w:tc>
        <w:tc>
          <w:tcPr>
            <w:tcW w:type="dxa" w:w="3439"/>
          </w:tcPr>
          <w:p>
            <w:pPr>
              <w:bidi/>
              <w:jc w:val="right"/>
            </w:pPr>
            <w:r>
              <w:rPr>
                <w:rFonts w:ascii="Arial" w:hAnsi="Arial" w:cs="Arial"/>
                <w:b/>
                <w:bCs/>
                <w:rtl/>
              </w:rPr>
              <w:t>כלי ספרותי בולט</w:t>
            </w:r>
          </w:p>
        </w:tc>
      </w:tr>
      <w:tr>
        <w:trPr>
          <w:trHeight w:val="907" w:hRule="atLeast"/>
        </w:trPr>
        <w:tc>
          <w:tcPr>
            <w:tcW w:type="dxa" w:w="3439"/>
          </w:tcPr>
          <w:p>
            <w:pPr>
              <w:bidi/>
              <w:jc w:val="right"/>
            </w:pPr>
            <w:r>
              <w:rPr>
                <w:rFonts w:ascii="Arial" w:hAnsi="Arial" w:cs="Arial"/>
                <w:b w:val="0"/>
                <w:rtl/>
              </w:rPr>
              <w:t>מומו (פרק)</w:t>
            </w:r>
          </w:p>
        </w:tc>
        <w:tc>
          <w:tcPr>
            <w:tcW w:type="dxa" w:w="3439"/>
          </w:tcPr>
          <w:p>
            <w:pPr>
              <w:bidi/>
              <w:jc w:val="right"/>
            </w:pPr>
            <w:r>
              <w:rPr>
                <w:rFonts w:ascii="Arial" w:hAnsi="Arial" w:cs="Arial"/>
                <w:b w:val="0"/>
                <w:rtl/>
              </w:rPr>
            </w:r>
          </w:p>
        </w:tc>
        <w:tc>
          <w:tcPr>
            <w:tcW w:type="dxa" w:w="3439"/>
          </w:tcPr>
          <w:p>
            <w:pPr>
              <w:bidi/>
              <w:jc w:val="right"/>
            </w:pPr>
            <w:r>
              <w:rPr>
                <w:rFonts w:ascii="Arial" w:hAnsi="Arial" w:cs="Arial"/>
                <w:b w:val="0"/>
                <w:rtl/>
              </w:rPr>
            </w:r>
          </w:p>
        </w:tc>
      </w:tr>
      <w:tr>
        <w:trPr>
          <w:trHeight w:val="907" w:hRule="atLeast"/>
        </w:trPr>
        <w:tc>
          <w:tcPr>
            <w:tcW w:type="dxa" w:w="3439"/>
          </w:tcPr>
          <w:p>
            <w:pPr>
              <w:bidi/>
              <w:jc w:val="right"/>
            </w:pPr>
            <w:r>
              <w:rPr>
                <w:rFonts w:ascii="Arial" w:hAnsi="Arial" w:cs="Arial"/>
                <w:b w:val="0"/>
                <w:rtl/>
              </w:rPr>
              <w:t>כתר הדרקון (פרק)</w:t>
            </w:r>
          </w:p>
        </w:tc>
        <w:tc>
          <w:tcPr>
            <w:tcW w:type="dxa" w:w="3439"/>
          </w:tcPr>
          <w:p>
            <w:pPr>
              <w:bidi/>
              <w:jc w:val="right"/>
            </w:pPr>
            <w:r>
              <w:rPr>
                <w:rFonts w:ascii="Arial" w:hAnsi="Arial" w:cs="Arial"/>
                <w:b w:val="0"/>
                <w:rtl/>
              </w:rPr>
            </w:r>
          </w:p>
        </w:tc>
        <w:tc>
          <w:tcPr>
            <w:tcW w:type="dxa" w:w="3439"/>
          </w:tcPr>
          <w:p>
            <w:pPr>
              <w:bidi/>
              <w:jc w:val="right"/>
            </w:pPr>
            <w:r>
              <w:rPr>
                <w:rFonts w:ascii="Arial" w:hAnsi="Arial" w:cs="Arial"/>
                <w:b w:val="0"/>
                <w:rtl/>
              </w:rPr>
            </w:r>
          </w:p>
        </w:tc>
      </w:tr>
    </w:tbl>
    <w:p>
      <w:pPr>
        <w:bidi/>
        <w:spacing w:after="40"/>
        <w:jc w:val="right"/>
      </w:pP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5. משימת השוואה</w:t>
      </w:r>
    </w:p>
    <w:p>
      <w:pPr>
        <w:bidi/>
        <w:jc w:val="right"/>
      </w:pPr>
      <w:r>
        <w:rPr>
          <w:rFonts w:ascii="Arial" w:hAnsi="Arial" w:cs="Arial"/>
          <w:b w:val="0"/>
          <w:rtl/>
        </w:rPr>
        <w:t>מומו ומאילילה משנות את סביבתן בלי כוח ובלי נשק. השוו: מה הכוח של כל אחת, איך מגיבים אליה האנשים, ומה כל פרק אומר על הטוב באדם.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6. כתבו את התכנון: אילו יצירות בחרתם, מה הרגע המרכזי בכל אחת, ואיזה כלי ספרותי תנתחו.</w:t>
      </w:r>
    </w:p>
    <w:p>
      <w:pPr>
        <w:bidi/>
        <w:jc w:val="right"/>
      </w:pPr>
      <w:r>
        <w:rPr>
          <w:rFonts w:ascii="Arial" w:hAnsi="Arial" w:cs="Arial"/>
          <w:b w:val="0"/>
          <w:rtl/>
        </w:rPr>
        <w:t>תכנון משימת הסיכום: בחרו פרק אחד מהיחידה והכינו 'הזמנה לספר': כרזה, סרטון קצר או מכתב לחבר/ה שמשכנעים לקרוא את הספר כולו. כללו: תיאור הדמות המרכזית ותכונותיה עם ראיה מהפרק, ניתוח אמצעי ספרותי אחד, השערה מנומקת מה יקרה בהמשך הספר, ושאלה פתוחה שתסקרן את הקורא. אפשר לעבוד לבד או בזוגות.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יחידה: פרק מספר · שם: ______________</w:t>
      </w:r>
    </w:p>
    <w:p>
      <w:pPr>
        <w:bidi/>
        <w:jc w:val="right"/>
      </w:pPr>
      <w:r>
        <w:rPr>
          <w:rFonts w:ascii="Arial" w:hAnsi="Arial" w:cs="Arial"/>
          <w:b w:val="0"/>
          <w:rtl/>
        </w:rPr>
        <w:t>1) איזה ספר מתוך היחידה הייתם רוצים לקרוא כולו,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תכונה אחת של דמות שפגשתם היום, וראיה לכך.</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לדעתכם יקרה בפרק הבא?</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